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Georgia" w:hAnsi="Georgia" w:cs="Tahoma"/>
          <w:color w:val="FF0000"/>
          <w:sz w:val="28"/>
          <w:szCs w:val="28"/>
        </w:rPr>
      </w:pPr>
      <w:r w:rsidRPr="00C50D63">
        <w:rPr>
          <w:rStyle w:val="a4"/>
          <w:rFonts w:ascii="Georgia" w:hAnsi="Georgia" w:cs="Tahoma"/>
          <w:color w:val="FF0000"/>
          <w:sz w:val="28"/>
          <w:szCs w:val="28"/>
        </w:rPr>
        <w:t>ПРОФИЛАКТИКА УПОТРЕБЛЕНИЯ ПАВ</w:t>
      </w:r>
    </w:p>
    <w:p w:rsidR="00C50D63" w:rsidRPr="000E115A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000080"/>
          <w:sz w:val="28"/>
          <w:szCs w:val="28"/>
        </w:rPr>
      </w:pPr>
      <w:r w:rsidRPr="000E115A">
        <w:rPr>
          <w:rFonts w:ascii="Arial" w:hAnsi="Arial" w:cs="Arial"/>
        </w:rPr>
        <w:t>(</w:t>
      </w:r>
      <w:r>
        <w:rPr>
          <w:rFonts w:ascii="Arial" w:hAnsi="Arial" w:cs="Arial"/>
        </w:rPr>
        <w:t>ПАВ - психоактивные вещества</w:t>
      </w:r>
      <w:r w:rsidRPr="000E115A">
        <w:rPr>
          <w:rFonts w:ascii="Arial" w:hAnsi="Arial" w:cs="Arial"/>
        </w:rPr>
        <w:t>: алкоголь, табакокурение, наркотики)</w:t>
      </w:r>
    </w:p>
    <w:p w:rsidR="00C50D63" w:rsidRPr="00916E7E" w:rsidRDefault="00C50D63" w:rsidP="00C50D63">
      <w:pPr>
        <w:spacing w:before="40" w:after="0" w:line="240" w:lineRule="auto"/>
        <w:rPr>
          <w:rFonts w:ascii="Arial" w:hAnsi="Arial" w:cs="Arial"/>
          <w:b/>
          <w:sz w:val="24"/>
          <w:szCs w:val="24"/>
        </w:rPr>
      </w:pPr>
    </w:p>
    <w:p w:rsidR="00C50D63" w:rsidRDefault="00C50D63" w:rsidP="00C50D63">
      <w:pPr>
        <w:shd w:val="clear" w:color="auto" w:fill="FFFFFF"/>
        <w:spacing w:before="40" w:after="0" w:line="240" w:lineRule="auto"/>
        <w:rPr>
          <w:rStyle w:val="a4"/>
          <w:rFonts w:ascii="Arial" w:hAnsi="Arial" w:cs="Arial"/>
          <w:color w:val="F84D08"/>
          <w:sz w:val="24"/>
          <w:szCs w:val="24"/>
        </w:rPr>
      </w:pPr>
      <w:r w:rsidRPr="00C50D63">
        <w:rPr>
          <w:rStyle w:val="a4"/>
          <w:rFonts w:ascii="Arial" w:hAnsi="Arial" w:cs="Arial"/>
          <w:noProof/>
          <w:color w:val="F84D08"/>
          <w:sz w:val="24"/>
          <w:szCs w:val="24"/>
        </w:rPr>
        <w:drawing>
          <wp:inline distT="0" distB="0" distL="0" distR="0">
            <wp:extent cx="2762250" cy="1276350"/>
            <wp:effectExtent l="0" t="0" r="0" b="0"/>
            <wp:docPr id="3" name="Рисунок 3" descr="C:\Users\User\Downloads\L-MzWMT3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-MzWMT3Ur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D63" w:rsidRPr="00F7211B" w:rsidRDefault="00C50D63" w:rsidP="00C50D63">
      <w:pPr>
        <w:shd w:val="clear" w:color="auto" w:fill="FFFFFF"/>
        <w:spacing w:before="40" w:after="0" w:line="240" w:lineRule="auto"/>
        <w:ind w:left="1650"/>
        <w:jc w:val="center"/>
        <w:rPr>
          <w:rStyle w:val="a4"/>
          <w:rFonts w:ascii="Arial" w:hAnsi="Arial" w:cs="Arial"/>
          <w:sz w:val="24"/>
          <w:szCs w:val="24"/>
        </w:rPr>
      </w:pPr>
      <w:r w:rsidRPr="00F7211B">
        <w:rPr>
          <w:rStyle w:val="a4"/>
          <w:rFonts w:ascii="Arial" w:hAnsi="Arial" w:cs="Arial"/>
          <w:sz w:val="24"/>
          <w:szCs w:val="24"/>
        </w:rPr>
        <w:t xml:space="preserve">ПАМЯТКА ДЛЯ РОДИТЕЛЕЙ </w:t>
      </w:r>
    </w:p>
    <w:p w:rsidR="00C50D63" w:rsidRPr="00916E7E" w:rsidRDefault="00C50D63" w:rsidP="00C50D63">
      <w:pPr>
        <w:shd w:val="clear" w:color="auto" w:fill="FFFFFF"/>
        <w:spacing w:before="40" w:after="0" w:line="240" w:lineRule="auto"/>
        <w:ind w:left="1650"/>
        <w:jc w:val="center"/>
        <w:rPr>
          <w:rFonts w:ascii="Arial" w:hAnsi="Arial" w:cs="Arial"/>
          <w:i/>
          <w:color w:val="365F91"/>
          <w:sz w:val="24"/>
          <w:szCs w:val="24"/>
          <w:shd w:val="clear" w:color="auto" w:fill="FFFFFF"/>
        </w:rPr>
      </w:pP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  <w:b/>
        </w:rPr>
        <w:t>Здоровье ребенка</w:t>
      </w:r>
      <w:r w:rsidRPr="00916E7E">
        <w:rPr>
          <w:rFonts w:ascii="Arial" w:hAnsi="Arial" w:cs="Arial"/>
        </w:rPr>
        <w:t xml:space="preserve"> — </w:t>
      </w:r>
      <w:r w:rsidRPr="00916E7E">
        <w:rPr>
          <w:rFonts w:ascii="Arial" w:hAnsi="Arial" w:cs="Arial"/>
          <w:b/>
        </w:rPr>
        <w:t>самое большое счастье</w:t>
      </w:r>
      <w:r w:rsidRPr="00916E7E">
        <w:rPr>
          <w:rFonts w:ascii="Arial" w:hAnsi="Arial" w:cs="Arial"/>
        </w:rPr>
        <w:t xml:space="preserve"> для родителей. Но, к сожалению, все больше и больше подростков начинают употреблять </w:t>
      </w:r>
      <w:r w:rsidRPr="00916E7E">
        <w:rPr>
          <w:rFonts w:ascii="Arial" w:hAnsi="Arial" w:cs="Arial"/>
          <w:b/>
        </w:rPr>
        <w:t>табак, алкоголь и наркотики</w:t>
      </w:r>
      <w:r>
        <w:rPr>
          <w:rFonts w:ascii="Arial" w:hAnsi="Arial" w:cs="Arial"/>
        </w:rPr>
        <w:t>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 xml:space="preserve">По статистике основной возраст первого знакомства с наркотическими средствами приходится на 11-14 лет (41%) и 15—17 лет (51%): в основном это курение </w:t>
      </w:r>
      <w:r>
        <w:rPr>
          <w:rFonts w:ascii="Arial" w:hAnsi="Arial" w:cs="Arial"/>
        </w:rPr>
        <w:t>травок, токсикомания</w:t>
      </w:r>
      <w:r w:rsidRPr="00916E7E">
        <w:rPr>
          <w:rFonts w:ascii="Arial" w:hAnsi="Arial" w:cs="Arial"/>
        </w:rPr>
        <w:t xml:space="preserve">, употребление </w:t>
      </w:r>
      <w:proofErr w:type="spellStart"/>
      <w:r w:rsidRPr="00916E7E">
        <w:rPr>
          <w:rFonts w:ascii="Arial" w:hAnsi="Arial" w:cs="Arial"/>
        </w:rPr>
        <w:t>ингалянтов</w:t>
      </w:r>
      <w:proofErr w:type="spellEnd"/>
      <w:r w:rsidRPr="00916E7E">
        <w:rPr>
          <w:rFonts w:ascii="Arial" w:hAnsi="Arial" w:cs="Arial"/>
        </w:rPr>
        <w:t>, потре</w:t>
      </w:r>
      <w:r w:rsidRPr="00916E7E">
        <w:rPr>
          <w:rFonts w:ascii="Arial" w:hAnsi="Arial" w:cs="Arial"/>
        </w:rPr>
        <w:t>б</w:t>
      </w:r>
      <w:r w:rsidRPr="00916E7E">
        <w:rPr>
          <w:rFonts w:ascii="Arial" w:hAnsi="Arial" w:cs="Arial"/>
        </w:rPr>
        <w:t>ление алкоголя вместе с медикаментами.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aps/>
          <w:u w:val="single"/>
        </w:rPr>
      </w:pPr>
      <w:r w:rsidRPr="00F7211B">
        <w:rPr>
          <w:rStyle w:val="a4"/>
          <w:caps/>
          <w:u w:val="single"/>
        </w:rPr>
        <w:t>Основные причины: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i/>
          <w:color w:val="FF4215"/>
          <w:u w:val="single"/>
        </w:rPr>
      </w:pP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- любопытство</w:t>
      </w:r>
      <w:r>
        <w:rPr>
          <w:rFonts w:ascii="Arial" w:hAnsi="Arial" w:cs="Arial"/>
        </w:rPr>
        <w:t>.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- желание быть похожим на «крутого парня», на старшего авторитетн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го товарища, часто личный пример родителей и т. д.;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 xml:space="preserve">- желание быть «плохим» в ответ на постоянное давление со стороны родителей: «Делай так, будь хорошим». 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способ</w:t>
      </w:r>
      <w:r w:rsidRPr="00916E7E">
        <w:rPr>
          <w:rFonts w:ascii="Arial" w:hAnsi="Arial" w:cs="Arial"/>
        </w:rPr>
        <w:t xml:space="preserve"> привл</w:t>
      </w:r>
      <w:r w:rsidRPr="00916E7E">
        <w:rPr>
          <w:rFonts w:ascii="Arial" w:hAnsi="Arial" w:cs="Arial"/>
        </w:rPr>
        <w:t>е</w:t>
      </w:r>
      <w:r>
        <w:rPr>
          <w:rFonts w:ascii="Arial" w:hAnsi="Arial" w:cs="Arial"/>
        </w:rPr>
        <w:t>чения внимания родителей (при его недостаточности),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- безделье, отсутствие каких-либо занятий либо обязанностей, в результате — эк</w:t>
      </w:r>
      <w:r w:rsidRPr="00916E7E">
        <w:rPr>
          <w:rFonts w:ascii="Arial" w:hAnsi="Arial" w:cs="Arial"/>
        </w:rPr>
        <w:t>с</w:t>
      </w:r>
      <w:r w:rsidRPr="00916E7E">
        <w:rPr>
          <w:rFonts w:ascii="Arial" w:hAnsi="Arial" w:cs="Arial"/>
        </w:rPr>
        <w:t>перименты от скуки.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aps/>
          <w:u w:val="single"/>
        </w:rPr>
      </w:pPr>
      <w:r w:rsidRPr="00F7211B">
        <w:rPr>
          <w:rStyle w:val="a4"/>
          <w:caps/>
          <w:u w:val="single"/>
        </w:rPr>
        <w:t>ЗАДУМАЙТЕСЬ: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FF4215"/>
        </w:rPr>
      </w:pP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- ухоженный, вовремя накормленный, заботливо одетый ребенок может быть вну</w:t>
      </w:r>
      <w:r w:rsidRPr="00916E7E">
        <w:rPr>
          <w:rFonts w:ascii="Arial" w:hAnsi="Arial" w:cs="Arial"/>
        </w:rPr>
        <w:t>т</w:t>
      </w:r>
      <w:r w:rsidRPr="00916E7E">
        <w:rPr>
          <w:rFonts w:ascii="Arial" w:hAnsi="Arial" w:cs="Arial"/>
        </w:rPr>
        <w:t xml:space="preserve">ренне одиноким, психологически безнадзорным, поскольку </w:t>
      </w:r>
      <w:r w:rsidRPr="00916E7E">
        <w:rPr>
          <w:rFonts w:ascii="Arial" w:hAnsi="Arial" w:cs="Arial"/>
          <w:b/>
        </w:rPr>
        <w:t>до его</w:t>
      </w:r>
      <w:r w:rsidRPr="00916E7E">
        <w:rPr>
          <w:rFonts w:ascii="Arial" w:hAnsi="Arial" w:cs="Arial"/>
        </w:rPr>
        <w:t xml:space="preserve"> настроения, пережив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 xml:space="preserve">ний, интересов </w:t>
      </w:r>
      <w:r w:rsidRPr="00916E7E">
        <w:rPr>
          <w:rFonts w:ascii="Arial" w:hAnsi="Arial" w:cs="Arial"/>
          <w:b/>
        </w:rPr>
        <w:t>никому нет дела</w:t>
      </w:r>
      <w:r w:rsidRPr="00916E7E">
        <w:rPr>
          <w:rFonts w:ascii="Arial" w:hAnsi="Arial" w:cs="Arial"/>
        </w:rPr>
        <w:t>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 xml:space="preserve">- мы так боимся, чтобы наши дети не наделали ошибок в жизни, что не замечаем, что, по сути дела, не даем им жить. </w:t>
      </w:r>
      <w:r w:rsidRPr="00916E7E">
        <w:rPr>
          <w:rFonts w:ascii="Arial" w:hAnsi="Arial" w:cs="Arial"/>
          <w:b/>
        </w:rPr>
        <w:t>Мы попираем и нарушаем их права</w:t>
      </w:r>
      <w:r w:rsidRPr="00916E7E">
        <w:rPr>
          <w:rFonts w:ascii="Arial" w:hAnsi="Arial" w:cs="Arial"/>
        </w:rPr>
        <w:t>, данные им от рождения, а потом удивляемся их инфантильности, н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самостоятельности, тому, что страх жизни преобладает у них над страхом смерти;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 xml:space="preserve">- </w:t>
      </w:r>
      <w:r w:rsidRPr="00916E7E">
        <w:rPr>
          <w:rFonts w:ascii="Arial" w:hAnsi="Arial" w:cs="Arial"/>
          <w:b/>
        </w:rPr>
        <w:t>ограничиваемый в своей активности ребенок</w:t>
      </w:r>
      <w:r w:rsidRPr="00916E7E">
        <w:rPr>
          <w:rFonts w:ascii="Arial" w:hAnsi="Arial" w:cs="Arial"/>
        </w:rPr>
        <w:t xml:space="preserve"> не приобретает собственного жизненного опыта; не убеждается лично в том, какие действия р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>зумны, а какие — нет; что можно делать, а чего следует избегать.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 xml:space="preserve">Как при любой болезни, </w:t>
      </w:r>
      <w:r w:rsidRPr="00916E7E">
        <w:rPr>
          <w:rFonts w:ascii="Arial" w:hAnsi="Arial" w:cs="Arial"/>
          <w:b/>
        </w:rPr>
        <w:t>при соблюдении определенных профилактич</w:t>
      </w:r>
      <w:r w:rsidRPr="00916E7E">
        <w:rPr>
          <w:rFonts w:ascii="Arial" w:hAnsi="Arial" w:cs="Arial"/>
          <w:b/>
        </w:rPr>
        <w:t>е</w:t>
      </w:r>
      <w:r w:rsidRPr="00916E7E">
        <w:rPr>
          <w:rFonts w:ascii="Arial" w:hAnsi="Arial" w:cs="Arial"/>
          <w:b/>
        </w:rPr>
        <w:t>ских мер можно уберечь ребенка от потребления табака, алкоголя и нарк</w:t>
      </w:r>
      <w:r w:rsidRPr="00916E7E">
        <w:rPr>
          <w:rFonts w:ascii="Arial" w:hAnsi="Arial" w:cs="Arial"/>
          <w:b/>
        </w:rPr>
        <w:t>о</w:t>
      </w:r>
      <w:r w:rsidRPr="00916E7E">
        <w:rPr>
          <w:rFonts w:ascii="Arial" w:hAnsi="Arial" w:cs="Arial"/>
          <w:b/>
        </w:rPr>
        <w:t>тиков</w:t>
      </w:r>
      <w:r w:rsidRPr="00916E7E">
        <w:rPr>
          <w:rFonts w:ascii="Arial" w:hAnsi="Arial" w:cs="Arial"/>
        </w:rPr>
        <w:t>. Конечно, не все представленные ниже способы легко воплощаются, но в совокупности они дают р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альный положительный результат.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aps/>
          <w:u w:val="single"/>
        </w:rPr>
      </w:pP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aps/>
          <w:color w:val="FF0000"/>
        </w:rPr>
      </w:pPr>
      <w:r w:rsidRPr="00C50D63">
        <w:rPr>
          <w:rStyle w:val="a4"/>
          <w:rFonts w:ascii="Arial" w:hAnsi="Arial" w:cs="Arial"/>
          <w:caps/>
          <w:color w:val="FF0000"/>
        </w:rPr>
        <w:t xml:space="preserve">СИМПТОМЫ УПОТРЕБЛЕНИЯ </w:t>
      </w:r>
      <w:r>
        <w:rPr>
          <w:rStyle w:val="a4"/>
          <w:rFonts w:ascii="Arial" w:hAnsi="Arial" w:cs="Arial"/>
          <w:caps/>
          <w:color w:val="FF0000"/>
        </w:rPr>
        <w:t>ПОДРОСТКАМИ</w:t>
      </w:r>
      <w:r w:rsidRPr="00C50D63">
        <w:rPr>
          <w:rStyle w:val="a4"/>
          <w:rFonts w:ascii="Arial" w:hAnsi="Arial" w:cs="Arial"/>
          <w:caps/>
          <w:color w:val="FF0000"/>
        </w:rPr>
        <w:t xml:space="preserve"> </w:t>
      </w:r>
      <w:r>
        <w:rPr>
          <w:rStyle w:val="a4"/>
          <w:rFonts w:ascii="Arial" w:hAnsi="Arial" w:cs="Arial"/>
          <w:caps/>
          <w:color w:val="FF0000"/>
        </w:rPr>
        <w:t>НАРКОТИЧЕСКИХ</w:t>
      </w:r>
      <w:r w:rsidRPr="00C50D63">
        <w:rPr>
          <w:rStyle w:val="a4"/>
          <w:rFonts w:ascii="Arial" w:hAnsi="Arial" w:cs="Arial"/>
          <w:caps/>
          <w:color w:val="FF0000"/>
        </w:rPr>
        <w:t xml:space="preserve"> веществ</w:t>
      </w: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caps/>
          <w:color w:val="FF0000"/>
        </w:rPr>
      </w:pP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lastRenderedPageBreak/>
        <w:t> Определить, употребляет ваш ребенок наркотики или нет, сложно, особенно если ребенок сделал это в первый раз или употребляет наркотики периодически. Важно сд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лать</w:t>
      </w:r>
      <w:r>
        <w:rPr>
          <w:rFonts w:ascii="Arial" w:hAnsi="Arial" w:cs="Arial"/>
        </w:rPr>
        <w:t xml:space="preserve"> </w:t>
      </w:r>
      <w:r w:rsidRPr="00916E7E">
        <w:rPr>
          <w:rFonts w:ascii="Arial" w:hAnsi="Arial" w:cs="Arial"/>
        </w:rPr>
        <w:t>правильные выводы и учитывать, что некоторые признаки могут появляться сове</w:t>
      </w:r>
      <w:r w:rsidRPr="00916E7E">
        <w:rPr>
          <w:rFonts w:ascii="Arial" w:hAnsi="Arial" w:cs="Arial"/>
        </w:rPr>
        <w:t>р</w:t>
      </w:r>
      <w:r w:rsidRPr="00916E7E">
        <w:rPr>
          <w:rFonts w:ascii="Arial" w:hAnsi="Arial" w:cs="Arial"/>
        </w:rPr>
        <w:t xml:space="preserve">шенно по другой причине. И все же </w:t>
      </w:r>
      <w:r w:rsidRPr="00916E7E">
        <w:rPr>
          <w:rFonts w:ascii="Arial" w:hAnsi="Arial" w:cs="Arial"/>
          <w:b/>
        </w:rPr>
        <w:t>стоит насторожиться, если проявляются</w:t>
      </w:r>
      <w:r w:rsidRPr="00916E7E">
        <w:rPr>
          <w:rFonts w:ascii="Arial" w:hAnsi="Arial" w:cs="Arial"/>
        </w:rPr>
        <w:t>: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  <w:r w:rsidRPr="00916E7E">
        <w:rPr>
          <w:rFonts w:ascii="Arial" w:hAnsi="Arial" w:cs="Arial"/>
          <w:b/>
          <w:i/>
        </w:rPr>
        <w:t>1)  Физиол</w:t>
      </w:r>
      <w:r w:rsidRPr="00916E7E">
        <w:rPr>
          <w:rFonts w:ascii="Arial" w:hAnsi="Arial" w:cs="Arial"/>
          <w:b/>
          <w:i/>
        </w:rPr>
        <w:t>о</w:t>
      </w:r>
      <w:r w:rsidRPr="00916E7E">
        <w:rPr>
          <w:rFonts w:ascii="Arial" w:hAnsi="Arial" w:cs="Arial"/>
          <w:b/>
          <w:i/>
        </w:rPr>
        <w:t>гические признаки: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бледность или покраснение кожи;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расширенные или суженные зрачки, покрасневшие или мутные глаза;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несвязная, замедленная или ускоренная речь;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потеря аппетита, похудение или чрезмерное употребление пищи;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хронический кашель;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плохая координация движений (пошатывание или спотыкание);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  <w:r w:rsidRPr="00916E7E">
        <w:rPr>
          <w:rFonts w:ascii="Arial" w:hAnsi="Arial" w:cs="Arial"/>
          <w:b/>
          <w:i/>
        </w:rPr>
        <w:t>2) Поведенческие признаки: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беспричинное возбуждение, вялость;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нарастающее безразличие ко всему, ухудшение памяти и вним</w:t>
      </w:r>
      <w:r w:rsidRPr="00916E7E">
        <w:rPr>
          <w:rFonts w:ascii="Arial" w:hAnsi="Arial" w:cs="Arial"/>
          <w:sz w:val="24"/>
          <w:szCs w:val="24"/>
        </w:rPr>
        <w:t>а</w:t>
      </w:r>
      <w:r w:rsidRPr="00916E7E">
        <w:rPr>
          <w:rFonts w:ascii="Arial" w:hAnsi="Arial" w:cs="Arial"/>
          <w:sz w:val="24"/>
          <w:szCs w:val="24"/>
        </w:rPr>
        <w:t>ния;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уходы из дома, прогулы</w:t>
      </w:r>
      <w:r>
        <w:rPr>
          <w:rFonts w:ascii="Arial" w:hAnsi="Arial" w:cs="Arial"/>
          <w:sz w:val="24"/>
          <w:szCs w:val="24"/>
        </w:rPr>
        <w:t xml:space="preserve"> в школе по непонятным причинам,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трудности в сосредоточении на чем-то конкретном;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бессонница или сонливость;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болезненная реакция на критику, частая и резкая смена настро</w:t>
      </w:r>
      <w:r w:rsidRPr="00916E7E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ния,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постоянные просьбы дать денег, </w:t>
      </w:r>
      <w:r w:rsidRPr="00916E7E">
        <w:rPr>
          <w:rFonts w:ascii="Arial" w:hAnsi="Arial" w:cs="Arial"/>
          <w:sz w:val="24"/>
          <w:szCs w:val="24"/>
        </w:rPr>
        <w:t>пропажа из дома ценностей;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частые телефонные звонки, использование жа</w:t>
      </w:r>
      <w:r>
        <w:rPr>
          <w:rFonts w:ascii="Arial" w:hAnsi="Arial" w:cs="Arial"/>
          <w:sz w:val="24"/>
          <w:szCs w:val="24"/>
        </w:rPr>
        <w:t>ргона, секретные разговоры,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самоизоляция, уход от участия в делах, которые раньше были и</w:t>
      </w:r>
      <w:r w:rsidRPr="00916E7E">
        <w:rPr>
          <w:rFonts w:ascii="Arial" w:hAnsi="Arial" w:cs="Arial"/>
          <w:sz w:val="24"/>
          <w:szCs w:val="24"/>
        </w:rPr>
        <w:t>н</w:t>
      </w:r>
      <w:r w:rsidRPr="00916E7E">
        <w:rPr>
          <w:rFonts w:ascii="Arial" w:hAnsi="Arial" w:cs="Arial"/>
          <w:sz w:val="24"/>
          <w:szCs w:val="24"/>
        </w:rPr>
        <w:t>тересны;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частое вранье, изворотливость, лживость;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уход от ответов на прямые вопросы, склонность сочинять неб</w:t>
      </w:r>
      <w:r w:rsidRPr="00916E7E">
        <w:rPr>
          <w:rFonts w:ascii="Arial" w:hAnsi="Arial" w:cs="Arial"/>
          <w:sz w:val="24"/>
          <w:szCs w:val="24"/>
        </w:rPr>
        <w:t>ы</w:t>
      </w:r>
      <w:r w:rsidRPr="00916E7E">
        <w:rPr>
          <w:rFonts w:ascii="Arial" w:hAnsi="Arial" w:cs="Arial"/>
          <w:sz w:val="24"/>
          <w:szCs w:val="24"/>
        </w:rPr>
        <w:t>лицы;</w:t>
      </w:r>
    </w:p>
    <w:p w:rsidR="00C50D63" w:rsidRPr="00916E7E" w:rsidRDefault="00C50D63" w:rsidP="00C50D6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16E7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смена друзей и компании</w:t>
      </w:r>
      <w:r w:rsidRPr="00916E7E">
        <w:rPr>
          <w:rFonts w:ascii="Arial" w:hAnsi="Arial" w:cs="Arial"/>
          <w:sz w:val="24"/>
          <w:szCs w:val="24"/>
        </w:rPr>
        <w:t>.</w:t>
      </w:r>
    </w:p>
    <w:p w:rsidR="00C50D63" w:rsidRPr="0088637B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/>
          <w:i/>
        </w:rPr>
      </w:pPr>
      <w:r w:rsidRPr="0088637B">
        <w:rPr>
          <w:rFonts w:ascii="Arial" w:hAnsi="Arial" w:cs="Arial"/>
          <w:b/>
          <w:i/>
        </w:rPr>
        <w:t> 3) Очевидные признаки: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следы от уколов (особенно на венах), порезы, синяки;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бумажки и денежные купюры, свернутые в трубочки;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закопченные ложки, фольга;</w:t>
      </w:r>
      <w:r>
        <w:rPr>
          <w:rFonts w:ascii="Arial" w:hAnsi="Arial" w:cs="Arial"/>
        </w:rPr>
        <w:t xml:space="preserve"> </w:t>
      </w:r>
      <w:r w:rsidRPr="00916E7E">
        <w:rPr>
          <w:rFonts w:ascii="Arial" w:hAnsi="Arial" w:cs="Arial"/>
        </w:rPr>
        <w:t>капсулы, пузырьки, жестяные банки;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пачки лекарств снотворного или успокоительного действия;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папиросы в пачках из-под сигарет.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  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u w:val="single"/>
        </w:rPr>
      </w:pPr>
      <w:r w:rsidRPr="00F7211B">
        <w:rPr>
          <w:rFonts w:ascii="Arial" w:hAnsi="Arial" w:cs="Arial"/>
          <w:b/>
          <w:u w:val="single"/>
        </w:rPr>
        <w:t xml:space="preserve">НЕСКОЛЬКО ПРАВИЛ. 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4215"/>
        </w:rPr>
      </w:pPr>
      <w:r>
        <w:rPr>
          <w:rFonts w:ascii="Arial" w:hAnsi="Arial" w:cs="Arial"/>
          <w:b/>
          <w:color w:val="FF4215"/>
        </w:rPr>
        <w:t xml:space="preserve">КАК </w:t>
      </w:r>
      <w:r w:rsidRPr="00916E7E">
        <w:rPr>
          <w:rFonts w:ascii="Arial" w:hAnsi="Arial" w:cs="Arial"/>
          <w:b/>
          <w:color w:val="FF4215"/>
        </w:rPr>
        <w:t>ПРЕДОТВРАТИТЬ ПОТРЕБЛЕНИЕ</w:t>
      </w:r>
      <w:r>
        <w:rPr>
          <w:rFonts w:ascii="Arial" w:hAnsi="Arial" w:cs="Arial"/>
          <w:b/>
          <w:color w:val="FF4215"/>
        </w:rPr>
        <w:t xml:space="preserve"> </w:t>
      </w:r>
      <w:r w:rsidRPr="00916E7E">
        <w:rPr>
          <w:rFonts w:ascii="Arial" w:hAnsi="Arial" w:cs="Arial"/>
          <w:b/>
          <w:color w:val="FF4215"/>
        </w:rPr>
        <w:t>ПАВ ВАШИМ РЕБЕНКОМ: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0D63" w:rsidRPr="00AC3388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C3388">
        <w:rPr>
          <w:rFonts w:ascii="Arial" w:hAnsi="Arial" w:cs="Arial"/>
        </w:rPr>
        <w:t>Невозможно изолировать ребенка от этой реальности просто запретив употреблять нарк</w:t>
      </w:r>
      <w:r w:rsidRPr="00AC3388">
        <w:rPr>
          <w:rFonts w:ascii="Arial" w:hAnsi="Arial" w:cs="Arial"/>
        </w:rPr>
        <w:t>о</w:t>
      </w:r>
      <w:r w:rsidRPr="00AC3388">
        <w:rPr>
          <w:rFonts w:ascii="Arial" w:hAnsi="Arial" w:cs="Arial"/>
        </w:rPr>
        <w:t>тики, ходить на дискотеки, гулять в определенных местах.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4215"/>
        </w:rPr>
      </w:pP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  <w:u w:val="single"/>
        </w:rPr>
      </w:pPr>
      <w:r w:rsidRPr="00C50D63">
        <w:rPr>
          <w:rFonts w:ascii="Arial" w:hAnsi="Arial" w:cs="Arial"/>
          <w:color w:val="FF0000"/>
          <w:u w:val="single"/>
        </w:rPr>
        <w:t> 1</w:t>
      </w:r>
      <w:r w:rsidRPr="00C50D63">
        <w:rPr>
          <w:rStyle w:val="a4"/>
          <w:rFonts w:ascii="Arial" w:hAnsi="Arial" w:cs="Arial"/>
          <w:color w:val="FF0000"/>
          <w:u w:val="single"/>
        </w:rPr>
        <w:t>. Общайтесь друг с другом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8637B">
        <w:rPr>
          <w:rFonts w:ascii="Arial" w:hAnsi="Arial" w:cs="Arial"/>
          <w:b/>
        </w:rPr>
        <w:t>Общение — основная человеческая потребность</w:t>
      </w:r>
      <w:r w:rsidRPr="00916E7E">
        <w:rPr>
          <w:rFonts w:ascii="Arial" w:hAnsi="Arial" w:cs="Arial"/>
        </w:rPr>
        <w:t>, особенно для родителей и детей. Отсутствие общения с вами заставляет его обращаться к др</w:t>
      </w:r>
      <w:r w:rsidRPr="00916E7E">
        <w:rPr>
          <w:rFonts w:ascii="Arial" w:hAnsi="Arial" w:cs="Arial"/>
        </w:rPr>
        <w:t>у</w:t>
      </w:r>
      <w:r w:rsidRPr="00916E7E">
        <w:rPr>
          <w:rFonts w:ascii="Arial" w:hAnsi="Arial" w:cs="Arial"/>
        </w:rPr>
        <w:t>гим людям, которые могли бы с ним поговорить. Но кто они и что посоветуют Вашему ребенку? Помните об этом, старайтесь быть инициатором открове</w:t>
      </w:r>
      <w:r w:rsidRPr="00916E7E">
        <w:rPr>
          <w:rFonts w:ascii="Arial" w:hAnsi="Arial" w:cs="Arial"/>
        </w:rPr>
        <w:t>н</w:t>
      </w:r>
      <w:r w:rsidRPr="00916E7E">
        <w:rPr>
          <w:rFonts w:ascii="Arial" w:hAnsi="Arial" w:cs="Arial"/>
        </w:rPr>
        <w:t>ного, открытого общения со своим ребенком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C50D63">
        <w:rPr>
          <w:rFonts w:ascii="Arial" w:hAnsi="Arial" w:cs="Arial"/>
          <w:color w:val="FF0000"/>
        </w:rPr>
        <w:t>2. </w:t>
      </w:r>
      <w:r w:rsidRPr="00C50D63">
        <w:rPr>
          <w:rStyle w:val="a4"/>
          <w:rFonts w:ascii="Arial" w:hAnsi="Arial" w:cs="Arial"/>
          <w:color w:val="FF0000"/>
          <w:u w:val="single"/>
        </w:rPr>
        <w:t>Выслушивайте друг друга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Умение слушать — основа эффективного общения, но делать это не гак легко, как может показаться со стороны.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Умение слушать означает: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быть внимательным к ребенку;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выслушивать его точку зрения;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• уделять внимание взглядам и чувствам ребенка;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Не надо настаивать, чтобы ребенок выслушивал и принимал ваши представления о чем-либо. Важно знать, чем именно занят ваш ребенок. Иногда внешнее отсутствие к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>ких-либо нежелательных действий скрывает за собой вредное занятие. Например, по</w:t>
      </w:r>
      <w:r w:rsidRPr="00916E7E">
        <w:rPr>
          <w:rFonts w:ascii="Arial" w:hAnsi="Arial" w:cs="Arial"/>
        </w:rPr>
        <w:t>д</w:t>
      </w:r>
      <w:r w:rsidRPr="00916E7E">
        <w:rPr>
          <w:rFonts w:ascii="Arial" w:hAnsi="Arial" w:cs="Arial"/>
        </w:rPr>
        <w:t>росток ведет себя тихо, не грубит, не пропускает уроков. Ну, а чем он занимается? Ведь употребляющие наркотические вещества и являются "тихими" в отличие от тех, кто упо</w:t>
      </w:r>
      <w:r w:rsidRPr="00916E7E">
        <w:rPr>
          <w:rFonts w:ascii="Arial" w:hAnsi="Arial" w:cs="Arial"/>
        </w:rPr>
        <w:t>т</w:t>
      </w:r>
      <w:r w:rsidRPr="00916E7E">
        <w:rPr>
          <w:rFonts w:ascii="Arial" w:hAnsi="Arial" w:cs="Arial"/>
        </w:rPr>
        <w:t>ребляет алкоголь. Следите за тем, каким тоном вы отвечаете на вопросы ребенка. Ваш тон "говорит" не менее ясно, чем ваши слова. Поощряя ребенка, поддерживайте разг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вор, демонстрируйте вашу заинтересованность в том, что он вам рассказывает. Напр</w:t>
      </w:r>
      <w:r w:rsidRPr="00916E7E">
        <w:rPr>
          <w:rFonts w:ascii="Arial" w:hAnsi="Arial" w:cs="Arial"/>
        </w:rPr>
        <w:t>и</w:t>
      </w:r>
      <w:r w:rsidRPr="00916E7E">
        <w:rPr>
          <w:rFonts w:ascii="Arial" w:hAnsi="Arial" w:cs="Arial"/>
        </w:rPr>
        <w:t>мер, спросите: "А что было дальше?" или "Расскажи мне об этом..." или «Что ты об этом дум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>ешь?»</w:t>
      </w: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C50D63">
        <w:rPr>
          <w:rFonts w:ascii="Arial" w:hAnsi="Arial" w:cs="Arial"/>
          <w:color w:val="FF0000"/>
        </w:rPr>
        <w:t>3. </w:t>
      </w:r>
      <w:r w:rsidRPr="00C50D63">
        <w:rPr>
          <w:rStyle w:val="a4"/>
          <w:rFonts w:ascii="Arial" w:hAnsi="Arial" w:cs="Arial"/>
          <w:color w:val="FF0000"/>
          <w:u w:val="single"/>
        </w:rPr>
        <w:t>Ставьте себя на его место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Подростку часто кажется, что его проблемы никто и никогда не переживал. Было бы неплохо показать, что вы осознаете, насколько ему сложно. Договоритесь, что он м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жет обратиться к вам в любой момент, когда ему это действительно необходимо. Гла</w:t>
      </w:r>
      <w:r w:rsidRPr="00916E7E">
        <w:rPr>
          <w:rFonts w:ascii="Arial" w:hAnsi="Arial" w:cs="Arial"/>
        </w:rPr>
        <w:t>в</w:t>
      </w:r>
      <w:r w:rsidRPr="00916E7E">
        <w:rPr>
          <w:rFonts w:ascii="Arial" w:hAnsi="Arial" w:cs="Arial"/>
        </w:rPr>
        <w:t>ное, чтобы ребенок чувствовал, что вам всегда интересно, что с ним происходит. Если Вам удастся стать своему р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бенку другом, вы будете самым счастливым родителем!</w:t>
      </w: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C50D63">
        <w:rPr>
          <w:rFonts w:ascii="Arial" w:hAnsi="Arial" w:cs="Arial"/>
          <w:color w:val="FF0000"/>
        </w:rPr>
        <w:t>4. </w:t>
      </w:r>
      <w:r w:rsidRPr="00C50D63">
        <w:rPr>
          <w:rStyle w:val="a4"/>
          <w:rFonts w:ascii="Arial" w:hAnsi="Arial" w:cs="Arial"/>
          <w:color w:val="FF0000"/>
          <w:u w:val="single"/>
        </w:rPr>
        <w:t>Проводите время вместе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Очень важно, когда родители умеют вместе заниматься спортом, музыкой, рисов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>нием или иным способом устраивать с ребенком совместный д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суг или вашу совместную деятельность. Это необязательно должно быть н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что особенное. Пусть это будет поход в кино, на стадион, на рыбалку, за грибами или просто совместный просмотр телевизио</w:t>
      </w:r>
      <w:r w:rsidRPr="00916E7E">
        <w:rPr>
          <w:rFonts w:ascii="Arial" w:hAnsi="Arial" w:cs="Arial"/>
        </w:rPr>
        <w:t>н</w:t>
      </w:r>
      <w:r w:rsidRPr="00916E7E">
        <w:rPr>
          <w:rFonts w:ascii="Arial" w:hAnsi="Arial" w:cs="Arial"/>
        </w:rPr>
        <w:t>ных передач. Для ребенка важно иметь интересы, которые будут самым действенным средством защиты от табака, алкоголя и наркотиков. Поддерживая его увлечения, вы д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ла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те очень важный шаг в предупреждении от их употребления.</w:t>
      </w: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C50D63">
        <w:rPr>
          <w:rFonts w:ascii="Arial" w:hAnsi="Arial" w:cs="Arial"/>
          <w:color w:val="FF0000"/>
        </w:rPr>
        <w:t>5. «</w:t>
      </w:r>
      <w:r w:rsidRPr="00C50D63">
        <w:rPr>
          <w:rStyle w:val="a4"/>
          <w:rFonts w:ascii="Arial" w:hAnsi="Arial" w:cs="Arial"/>
          <w:color w:val="FF0000"/>
          <w:u w:val="single"/>
        </w:rPr>
        <w:t>Дружите» с его друзьями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Очень часто ребенок впервые пробует ПАВ в кругу друзей. Порой друзья оказыв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>ют огромное влияние на поступки вашего ребенка. Он может и</w:t>
      </w:r>
      <w:r w:rsidRPr="00916E7E">
        <w:rPr>
          <w:rFonts w:ascii="Arial" w:hAnsi="Arial" w:cs="Arial"/>
        </w:rPr>
        <w:t>с</w:t>
      </w:r>
      <w:r w:rsidRPr="00916E7E">
        <w:rPr>
          <w:rFonts w:ascii="Arial" w:hAnsi="Arial" w:cs="Arial"/>
        </w:rPr>
        <w:t>пытывать очень сильное давление со стороны друзей и поддаваться чувству единения с толпой. Именно от окр</w:t>
      </w:r>
      <w:r w:rsidRPr="00916E7E">
        <w:rPr>
          <w:rFonts w:ascii="Arial" w:hAnsi="Arial" w:cs="Arial"/>
        </w:rPr>
        <w:t>у</w:t>
      </w:r>
      <w:r w:rsidRPr="00916E7E">
        <w:rPr>
          <w:rFonts w:ascii="Arial" w:hAnsi="Arial" w:cs="Arial"/>
        </w:rPr>
        <w:t>жения во многом зависит поведение детей, их отношение к старшим, к своим обязанн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стям, к школе и так далее. Кроме того: в этом возрасте весьма велика тяга к разного рода экспериментам. Дети пробуют курить, пить. У многих в будущем это может стать привы</w:t>
      </w:r>
      <w:r w:rsidRPr="00916E7E">
        <w:rPr>
          <w:rFonts w:ascii="Arial" w:hAnsi="Arial" w:cs="Arial"/>
        </w:rPr>
        <w:t>ч</w:t>
      </w:r>
      <w:r w:rsidRPr="00916E7E">
        <w:rPr>
          <w:rFonts w:ascii="Arial" w:hAnsi="Arial" w:cs="Arial"/>
        </w:rPr>
        <w:t>кой.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Поэтому важно в этот период — постараться принять участие в орган</w:t>
      </w:r>
      <w:r w:rsidRPr="00916E7E">
        <w:rPr>
          <w:rFonts w:ascii="Arial" w:hAnsi="Arial" w:cs="Arial"/>
        </w:rPr>
        <w:t>и</w:t>
      </w:r>
      <w:r w:rsidRPr="00916E7E">
        <w:rPr>
          <w:rFonts w:ascii="Arial" w:hAnsi="Arial" w:cs="Arial"/>
        </w:rPr>
        <w:t>зации досуга друзей своего ребенка, то есть их тоже привлечь к занятиям спортом либо творчеством, даже путем внесения денежной платы за таких ребят, если они из неблагополучных с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мей. Таким образом, вы окажете п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мощь не только другим детям, но в первую очередь – своему ребенку.</w:t>
      </w:r>
    </w:p>
    <w:p w:rsidR="00C50D63" w:rsidRPr="00C50D63" w:rsidRDefault="00C50D63" w:rsidP="00C50D63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C50D63">
        <w:rPr>
          <w:rStyle w:val="a4"/>
          <w:rFonts w:ascii="Arial" w:hAnsi="Arial" w:cs="Arial"/>
          <w:color w:val="FF0000"/>
          <w:sz w:val="24"/>
          <w:szCs w:val="24"/>
          <w:u w:val="single"/>
        </w:rPr>
        <w:t>6.</w:t>
      </w:r>
      <w:r w:rsidRPr="00C50D63">
        <w:rPr>
          <w:rStyle w:val="a4"/>
          <w:rFonts w:ascii="Arial" w:hAnsi="Arial" w:cs="Arial"/>
          <w:color w:val="FF0000"/>
          <w:sz w:val="24"/>
          <w:szCs w:val="24"/>
          <w:u w:val="single"/>
        </w:rPr>
        <w:t>Помните, что ваш ребенок уникален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Любой ребенок хочет чувствовать себя значимым, особенным и нужным. Вы мож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те помочь своему ребенку развить положительные качества и в дальнейшем опираться на них. Когда ребенок чувствует, что достиг чего-то, и вы радуетесь его достижениям, п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вышается уровень его самооценки. И это, в свою очередь, заставляет ребенка занимат</w:t>
      </w:r>
      <w:r w:rsidRPr="00916E7E">
        <w:rPr>
          <w:rFonts w:ascii="Arial" w:hAnsi="Arial" w:cs="Arial"/>
        </w:rPr>
        <w:t>ь</w:t>
      </w:r>
      <w:r w:rsidRPr="00916E7E">
        <w:rPr>
          <w:rFonts w:ascii="Arial" w:hAnsi="Arial" w:cs="Arial"/>
        </w:rPr>
        <w:t xml:space="preserve">ся более полезными и важными делами, чем употребление наркотиков. </w:t>
      </w:r>
    </w:p>
    <w:p w:rsidR="00C50D63" w:rsidRPr="00916E7E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 xml:space="preserve">Ребенку нужен отдых от приказаний, распоряжений, уговоров, </w:t>
      </w:r>
      <w:r>
        <w:rPr>
          <w:rFonts w:ascii="Arial" w:hAnsi="Arial" w:cs="Arial"/>
        </w:rPr>
        <w:t xml:space="preserve">необоснованных </w:t>
      </w:r>
      <w:r w:rsidRPr="00916E7E">
        <w:rPr>
          <w:rFonts w:ascii="Arial" w:hAnsi="Arial" w:cs="Arial"/>
        </w:rPr>
        <w:t>п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хвал, порицаний. Нужен отдых и от каких бы то ни было воздействий и обр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>щений!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Нужно время от времени распоряжаться собой полностью — т. е. нужна своя доля св</w:t>
      </w:r>
      <w:r>
        <w:rPr>
          <w:rFonts w:ascii="Arial" w:hAnsi="Arial" w:cs="Arial"/>
        </w:rPr>
        <w:t>ободы.</w:t>
      </w:r>
    </w:p>
    <w:p w:rsidR="00C50D63" w:rsidRP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FF0000"/>
        </w:rPr>
      </w:pPr>
      <w:r w:rsidRPr="00C50D63">
        <w:rPr>
          <w:rFonts w:ascii="Arial" w:hAnsi="Arial" w:cs="Arial"/>
          <w:color w:val="FF0000"/>
        </w:rPr>
        <w:t>7. </w:t>
      </w:r>
      <w:r w:rsidRPr="00C50D63">
        <w:rPr>
          <w:rStyle w:val="a4"/>
          <w:rFonts w:ascii="Arial" w:hAnsi="Arial" w:cs="Arial"/>
          <w:color w:val="FF0000"/>
          <w:u w:val="single"/>
        </w:rPr>
        <w:t>Подавайте правильный пример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16E7E">
        <w:rPr>
          <w:rFonts w:ascii="Arial" w:hAnsi="Arial" w:cs="Arial"/>
        </w:rPr>
        <w:t>Алкоголь, табак и медицинские препараты используются многими людьми. Коне</w:t>
      </w:r>
      <w:r w:rsidRPr="00916E7E">
        <w:rPr>
          <w:rFonts w:ascii="Arial" w:hAnsi="Arial" w:cs="Arial"/>
        </w:rPr>
        <w:t>ч</w:t>
      </w:r>
      <w:r w:rsidRPr="00916E7E">
        <w:rPr>
          <w:rFonts w:ascii="Arial" w:hAnsi="Arial" w:cs="Arial"/>
        </w:rPr>
        <w:t>но, употребление любого из вышеуказанных веществ законно, но здесь очень важен р</w:t>
      </w:r>
      <w:r w:rsidRPr="00916E7E">
        <w:rPr>
          <w:rFonts w:ascii="Arial" w:hAnsi="Arial" w:cs="Arial"/>
        </w:rPr>
        <w:t>о</w:t>
      </w:r>
      <w:r w:rsidRPr="00916E7E">
        <w:rPr>
          <w:rFonts w:ascii="Arial" w:hAnsi="Arial" w:cs="Arial"/>
        </w:rPr>
        <w:t>дительский пример. Родительское пристрастие к алкоголю</w:t>
      </w:r>
      <w:r>
        <w:rPr>
          <w:rFonts w:ascii="Arial" w:hAnsi="Arial" w:cs="Arial"/>
        </w:rPr>
        <w:t xml:space="preserve"> или табаку</w:t>
      </w:r>
      <w:r w:rsidRPr="00916E7E">
        <w:rPr>
          <w:rFonts w:ascii="Arial" w:hAnsi="Arial" w:cs="Arial"/>
        </w:rPr>
        <w:t xml:space="preserve"> и декларируемый з</w:t>
      </w:r>
      <w:r w:rsidRPr="00916E7E">
        <w:rPr>
          <w:rFonts w:ascii="Arial" w:hAnsi="Arial" w:cs="Arial"/>
        </w:rPr>
        <w:t>а</w:t>
      </w:r>
      <w:r w:rsidRPr="00916E7E">
        <w:rPr>
          <w:rFonts w:ascii="Arial" w:hAnsi="Arial" w:cs="Arial"/>
        </w:rPr>
        <w:t>прет на него для детей дает повод обвинить вас в неискренности, в "двойной морали". Помните, что ваше употребление, так называемых, "разрешенных" психоактивных в</w:t>
      </w:r>
      <w:r w:rsidRPr="00916E7E">
        <w:rPr>
          <w:rFonts w:ascii="Arial" w:hAnsi="Arial" w:cs="Arial"/>
        </w:rPr>
        <w:t>е</w:t>
      </w:r>
      <w:r w:rsidRPr="00916E7E">
        <w:rPr>
          <w:rFonts w:ascii="Arial" w:hAnsi="Arial" w:cs="Arial"/>
        </w:rPr>
        <w:t>ществ открывает дверь детям и для "запрещенных".</w:t>
      </w:r>
    </w:p>
    <w:p w:rsidR="00C50D63" w:rsidRDefault="00C50D63" w:rsidP="0074575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="Arial" w:hAnsi="Arial" w:cs="Arial"/>
          <w:color w:val="FF4215"/>
        </w:rPr>
      </w:pPr>
      <w:r w:rsidRPr="00916E7E">
        <w:rPr>
          <w:rStyle w:val="a4"/>
          <w:rFonts w:ascii="Arial" w:hAnsi="Arial" w:cs="Arial"/>
          <w:color w:val="FF4215"/>
        </w:rPr>
        <w:t>СОВЕТЫ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8030A8">
        <w:rPr>
          <w:b/>
          <w:bCs/>
        </w:rPr>
        <w:t xml:space="preserve">Изучите больше материала по поводу ПАВ в интернете. Научите своего ребенка </w:t>
      </w:r>
      <w:r>
        <w:rPr>
          <w:b/>
          <w:bCs/>
        </w:rPr>
        <w:t>«</w:t>
      </w:r>
      <w:proofErr w:type="gramStart"/>
      <w:r w:rsidRPr="008030A8">
        <w:rPr>
          <w:b/>
          <w:bCs/>
        </w:rPr>
        <w:t>Г</w:t>
      </w:r>
      <w:r w:rsidRPr="008030A8">
        <w:rPr>
          <w:b/>
          <w:bCs/>
        </w:rPr>
        <w:t>О</w:t>
      </w:r>
      <w:r w:rsidRPr="008030A8">
        <w:rPr>
          <w:b/>
          <w:bCs/>
        </w:rPr>
        <w:t>ВОРИТЬ</w:t>
      </w:r>
      <w:proofErr w:type="gramEnd"/>
      <w:r w:rsidRPr="008030A8">
        <w:rPr>
          <w:b/>
          <w:bCs/>
        </w:rPr>
        <w:t xml:space="preserve"> </w:t>
      </w:r>
      <w:r>
        <w:rPr>
          <w:b/>
          <w:bCs/>
        </w:rPr>
        <w:t>«</w:t>
      </w:r>
      <w:r w:rsidRPr="008030A8">
        <w:rPr>
          <w:b/>
          <w:bCs/>
        </w:rPr>
        <w:t>НЕТ!</w:t>
      </w:r>
      <w:r>
        <w:rPr>
          <w:b/>
          <w:bCs/>
        </w:rPr>
        <w:t xml:space="preserve">» </w:t>
      </w:r>
      <w:r w:rsidRPr="008030A8">
        <w:rPr>
          <w:b/>
          <w:bCs/>
        </w:rPr>
        <w:t xml:space="preserve"> Вот несколько </w:t>
      </w:r>
      <w:r>
        <w:rPr>
          <w:b/>
          <w:bCs/>
        </w:rPr>
        <w:t xml:space="preserve">приемов и </w:t>
      </w:r>
      <w:r w:rsidRPr="008030A8">
        <w:rPr>
          <w:b/>
          <w:bCs/>
        </w:rPr>
        <w:t>фраз, которые помогут ему в этом: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</w:rPr>
      </w:pPr>
      <w:r w:rsidRPr="00F7211B">
        <w:rPr>
          <w:rFonts w:ascii="Arial" w:hAnsi="Arial" w:cs="Arial"/>
          <w:bdr w:val="none" w:sz="0" w:space="0" w:color="auto" w:frame="1"/>
        </w:rPr>
        <w:t>1. Выбрать союзника, поискать в компании человека, который согласен с тобой. Это помогает получить поддержку и уменьшить негативное давл</w:t>
      </w:r>
      <w:r w:rsidRPr="00F7211B">
        <w:rPr>
          <w:rFonts w:ascii="Arial" w:hAnsi="Arial" w:cs="Arial"/>
          <w:bdr w:val="none" w:sz="0" w:space="0" w:color="auto" w:frame="1"/>
        </w:rPr>
        <w:t>е</w:t>
      </w:r>
      <w:r w:rsidRPr="00F7211B">
        <w:rPr>
          <w:rFonts w:ascii="Arial" w:hAnsi="Arial" w:cs="Arial"/>
          <w:bdr w:val="none" w:sz="0" w:space="0" w:color="auto" w:frame="1"/>
        </w:rPr>
        <w:t>ние на тебя.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</w:rPr>
      </w:pPr>
      <w:r w:rsidRPr="00F7211B">
        <w:rPr>
          <w:rFonts w:ascii="Arial" w:hAnsi="Arial" w:cs="Arial"/>
          <w:bdr w:val="none" w:sz="0" w:space="0" w:color="auto" w:frame="1"/>
        </w:rPr>
        <w:t>2. Перевести стрелки: сказать, что ты не принуждаешь никого из них что-либо д</w:t>
      </w:r>
      <w:r w:rsidRPr="00F7211B">
        <w:rPr>
          <w:rFonts w:ascii="Arial" w:hAnsi="Arial" w:cs="Arial"/>
          <w:bdr w:val="none" w:sz="0" w:space="0" w:color="auto" w:frame="1"/>
        </w:rPr>
        <w:t>е</w:t>
      </w:r>
      <w:r w:rsidRPr="00F7211B">
        <w:rPr>
          <w:rFonts w:ascii="Arial" w:hAnsi="Arial" w:cs="Arial"/>
          <w:bdr w:val="none" w:sz="0" w:space="0" w:color="auto" w:frame="1"/>
        </w:rPr>
        <w:t>лать, так почему же они так назойливы? Главное говорить увере</w:t>
      </w:r>
      <w:r w:rsidRPr="00F7211B">
        <w:rPr>
          <w:rFonts w:ascii="Arial" w:hAnsi="Arial" w:cs="Arial"/>
          <w:bdr w:val="none" w:sz="0" w:space="0" w:color="auto" w:frame="1"/>
        </w:rPr>
        <w:t>н</w:t>
      </w:r>
      <w:r w:rsidRPr="00F7211B">
        <w:rPr>
          <w:rFonts w:ascii="Arial" w:hAnsi="Arial" w:cs="Arial"/>
          <w:bdr w:val="none" w:sz="0" w:space="0" w:color="auto" w:frame="1"/>
        </w:rPr>
        <w:t>но.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</w:rPr>
      </w:pPr>
      <w:r w:rsidRPr="00F7211B">
        <w:rPr>
          <w:rFonts w:ascii="Arial" w:hAnsi="Arial" w:cs="Arial"/>
          <w:bdr w:val="none" w:sz="0" w:space="0" w:color="auto" w:frame="1"/>
        </w:rPr>
        <w:t>3. Сменить тему, заговорить о чём-нибудь, что интересно и не связано с приёмом наркотиков (пойти в спортзал, секцию экстремальных видов спорта, на дискотеку и т. д.)</w:t>
      </w:r>
      <w:bookmarkStart w:id="0" w:name="_GoBack"/>
      <w:bookmarkEnd w:id="0"/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</w:rPr>
      </w:pPr>
      <w:r w:rsidRPr="00F7211B">
        <w:rPr>
          <w:rFonts w:ascii="Arial" w:hAnsi="Arial" w:cs="Arial"/>
          <w:bdr w:val="none" w:sz="0" w:space="0" w:color="auto" w:frame="1"/>
        </w:rPr>
        <w:t>4.  «Задавить интеллектом», «полечить»: начать убеждать, как вредно употреблять наркотики, как опасно не знать последствий употребления и т. д.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5</w:t>
      </w:r>
      <w:r w:rsidRPr="00F7211B">
        <w:rPr>
          <w:rFonts w:ascii="Arial" w:hAnsi="Arial" w:cs="Arial"/>
          <w:bdr w:val="none" w:sz="0" w:space="0" w:color="auto" w:frame="1"/>
        </w:rPr>
        <w:t>. Упереться: отвечать «нет», несмотря ни на что. Отстаивать своё право иметь со</w:t>
      </w:r>
      <w:r w:rsidRPr="00F7211B">
        <w:rPr>
          <w:rFonts w:ascii="Arial" w:hAnsi="Arial" w:cs="Arial"/>
          <w:bdr w:val="none" w:sz="0" w:space="0" w:color="auto" w:frame="1"/>
        </w:rPr>
        <w:t>б</w:t>
      </w:r>
      <w:r w:rsidRPr="00F7211B">
        <w:rPr>
          <w:rFonts w:ascii="Arial" w:hAnsi="Arial" w:cs="Arial"/>
          <w:bdr w:val="none" w:sz="0" w:space="0" w:color="auto" w:frame="1"/>
        </w:rPr>
        <w:t>ственное мнение. Это, кстати, будет свидетельствовать о твёрд</w:t>
      </w:r>
      <w:r w:rsidRPr="00F7211B">
        <w:rPr>
          <w:rFonts w:ascii="Arial" w:hAnsi="Arial" w:cs="Arial"/>
          <w:bdr w:val="none" w:sz="0" w:space="0" w:color="auto" w:frame="1"/>
        </w:rPr>
        <w:t>о</w:t>
      </w:r>
      <w:r w:rsidRPr="00F7211B">
        <w:rPr>
          <w:rFonts w:ascii="Arial" w:hAnsi="Arial" w:cs="Arial"/>
          <w:bdr w:val="none" w:sz="0" w:space="0" w:color="auto" w:frame="1"/>
        </w:rPr>
        <w:t>сти твоего характера.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6</w:t>
      </w:r>
      <w:r w:rsidRPr="00F7211B">
        <w:rPr>
          <w:rFonts w:ascii="Arial" w:hAnsi="Arial" w:cs="Arial"/>
          <w:bdr w:val="none" w:sz="0" w:space="0" w:color="auto" w:frame="1"/>
        </w:rPr>
        <w:t>. Придумать причину: найти обстоятельства, по которым ты не можешь употребить наркотик (торопишься на свидание, предстоит поездка с родителями куда-либо, плохо с</w:t>
      </w:r>
      <w:r w:rsidRPr="00F7211B">
        <w:rPr>
          <w:rFonts w:ascii="Arial" w:hAnsi="Arial" w:cs="Arial"/>
          <w:bdr w:val="none" w:sz="0" w:space="0" w:color="auto" w:frame="1"/>
        </w:rPr>
        <w:t>е</w:t>
      </w:r>
      <w:r w:rsidRPr="00F7211B">
        <w:rPr>
          <w:rFonts w:ascii="Arial" w:hAnsi="Arial" w:cs="Arial"/>
          <w:bdr w:val="none" w:sz="0" w:space="0" w:color="auto" w:frame="1"/>
        </w:rPr>
        <w:t>бя чувствуешь</w:t>
      </w:r>
      <w:r>
        <w:rPr>
          <w:rFonts w:ascii="Arial" w:hAnsi="Arial" w:cs="Arial"/>
          <w:bdr w:val="none" w:sz="0" w:space="0" w:color="auto" w:frame="1"/>
        </w:rPr>
        <w:t xml:space="preserve">, у тебя аллергия </w:t>
      </w:r>
      <w:r w:rsidRPr="00F7211B">
        <w:rPr>
          <w:rFonts w:ascii="Arial" w:hAnsi="Arial" w:cs="Arial"/>
          <w:bdr w:val="none" w:sz="0" w:space="0" w:color="auto" w:frame="1"/>
        </w:rPr>
        <w:t>и т. д.)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>7</w:t>
      </w:r>
      <w:r w:rsidRPr="00F7211B">
        <w:rPr>
          <w:rFonts w:ascii="Arial" w:hAnsi="Arial" w:cs="Arial"/>
          <w:bdr w:val="none" w:sz="0" w:space="0" w:color="auto" w:frame="1"/>
        </w:rPr>
        <w:t>. Обходишь стороной: если есть подозрение, что в какой-то компании могут пре</w:t>
      </w:r>
      <w:r w:rsidRPr="00F7211B">
        <w:rPr>
          <w:rFonts w:ascii="Arial" w:hAnsi="Arial" w:cs="Arial"/>
          <w:bdr w:val="none" w:sz="0" w:space="0" w:color="auto" w:frame="1"/>
        </w:rPr>
        <w:t>д</w:t>
      </w:r>
      <w:r w:rsidRPr="00F7211B">
        <w:rPr>
          <w:rFonts w:ascii="Arial" w:hAnsi="Arial" w:cs="Arial"/>
          <w:bdr w:val="none" w:sz="0" w:space="0" w:color="auto" w:frame="1"/>
        </w:rPr>
        <w:t>ложить попробовать наркотик, просто обходить её стороной.</w:t>
      </w:r>
    </w:p>
    <w:p w:rsidR="00C50D63" w:rsidRPr="00F7211B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8</w:t>
      </w:r>
      <w:r w:rsidRPr="00F7211B">
        <w:rPr>
          <w:rFonts w:ascii="Arial" w:hAnsi="Arial" w:cs="Arial"/>
          <w:bdr w:val="none" w:sz="0" w:space="0" w:color="auto" w:frame="1"/>
        </w:rPr>
        <w:t>. Напомнить об </w:t>
      </w:r>
      <w:hyperlink r:id="rId6" w:tooltip="Уголовная ответственность" w:history="1">
        <w:r w:rsidRPr="00F7211B">
          <w:rPr>
            <w:rStyle w:val="a5"/>
            <w:rFonts w:ascii="Arial" w:hAnsi="Arial" w:cs="Arial"/>
            <w:bdr w:val="none" w:sz="0" w:space="0" w:color="auto" w:frame="1"/>
          </w:rPr>
          <w:t>уголовной ответственности</w:t>
        </w:r>
      </w:hyperlink>
      <w:r w:rsidRPr="00F7211B">
        <w:rPr>
          <w:rFonts w:ascii="Arial" w:hAnsi="Arial" w:cs="Arial"/>
          <w:bdr w:val="none" w:sz="0" w:space="0" w:color="auto" w:frame="1"/>
        </w:rPr>
        <w:t> и о том, что нарушаются твои права на здоровье.</w:t>
      </w:r>
    </w:p>
    <w:p w:rsidR="00C50D63" w:rsidRPr="00A7007A" w:rsidRDefault="00C50D63" w:rsidP="00C50D63">
      <w:pPr>
        <w:pStyle w:val="a3"/>
        <w:shd w:val="clear" w:color="auto" w:fill="FFFFFF"/>
        <w:spacing w:before="0" w:beforeAutospacing="0" w:after="0" w:afterAutospacing="0"/>
        <w:ind w:firstLine="550"/>
        <w:textAlignment w:val="baseline"/>
        <w:rPr>
          <w:rFonts w:ascii="Arial" w:hAnsi="Arial" w:cs="Arial"/>
          <w:bdr w:val="none" w:sz="0" w:space="0" w:color="auto" w:frame="1"/>
        </w:rPr>
      </w:pPr>
      <w:r>
        <w:rPr>
          <w:rFonts w:ascii="Arial" w:hAnsi="Arial" w:cs="Arial"/>
          <w:bdr w:val="none" w:sz="0" w:space="0" w:color="auto" w:frame="1"/>
        </w:rPr>
        <w:t>9</w:t>
      </w:r>
      <w:r w:rsidRPr="00A7007A">
        <w:rPr>
          <w:rFonts w:ascii="Arial" w:hAnsi="Arial" w:cs="Arial"/>
          <w:bdr w:val="none" w:sz="0" w:space="0" w:color="auto" w:frame="1"/>
        </w:rPr>
        <w:t>. Использовать Фразы отказа: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 w:rsidRPr="00605DD7">
        <w:t xml:space="preserve">1. </w:t>
      </w:r>
      <w:r w:rsidRPr="00F7211B">
        <w:t>Не похоже, чтобы мне стало от этого хорошо.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 w:rsidRPr="00F7211B">
        <w:t>2. Я не собираюсь травить организм.</w:t>
      </w:r>
      <w:r w:rsidRPr="00A7007A">
        <w:t xml:space="preserve"> </w:t>
      </w:r>
      <w:proofErr w:type="gramStart"/>
      <w:r>
        <w:t>.</w:t>
      </w:r>
      <w:r w:rsidRPr="00F7211B">
        <w:t>НЕТ</w:t>
      </w:r>
      <w:proofErr w:type="gramEnd"/>
      <w:r w:rsidRPr="00F7211B">
        <w:t>, спасибо. Это опасно для жизни.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 w:rsidRPr="00F7211B">
        <w:t>3. НЕТ, не хочу неприятностей.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 w:rsidRPr="00F7211B">
        <w:t>4. Когда мне понадобится это, я дам тебе знать.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 w:rsidRPr="00F7211B">
        <w:t>5. Мои родители меня перестанут уважать.</w:t>
      </w:r>
      <w:r w:rsidRPr="00A7007A">
        <w:t xml:space="preserve"> </w:t>
      </w:r>
      <w:r w:rsidRPr="00F7211B">
        <w:t>НЕТ, спасибо, у меня и так хватает неприятн</w:t>
      </w:r>
      <w:r w:rsidRPr="00F7211B">
        <w:t>о</w:t>
      </w:r>
      <w:r w:rsidRPr="00F7211B">
        <w:t>стей с родителями.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>
        <w:t>6</w:t>
      </w:r>
      <w:r w:rsidRPr="00F7211B">
        <w:t>. Эта «дрянь» не для меня.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>
        <w:t>7.</w:t>
      </w:r>
      <w:r w:rsidRPr="00F7211B">
        <w:t xml:space="preserve"> Я за витамины!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>
        <w:t>8</w:t>
      </w:r>
      <w:r w:rsidRPr="00F7211B">
        <w:t>. Я и без этого превосходно себя чувствую.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>
        <w:t>9</w:t>
      </w:r>
      <w:r w:rsidRPr="00F7211B">
        <w:t>. НЕТ, мне понадобятся все мозги, к</w:t>
      </w:r>
      <w:r w:rsidRPr="00F7211B">
        <w:t>а</w:t>
      </w:r>
      <w:r w:rsidRPr="00F7211B">
        <w:t>кие есть.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>
        <w:t>10.</w:t>
      </w:r>
      <w:r w:rsidRPr="00F7211B">
        <w:t xml:space="preserve"> Ты с ума сошел? Я даже не курю сигареты.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>
        <w:t>11</w:t>
      </w:r>
      <w:r w:rsidRPr="00F7211B">
        <w:t xml:space="preserve">. НЕТ. Я </w:t>
      </w:r>
      <w:r>
        <w:t>когда-то</w:t>
      </w:r>
      <w:r w:rsidRPr="00F7211B">
        <w:t xml:space="preserve"> уже пробовал, и мне не понрав</w:t>
      </w:r>
      <w:r w:rsidRPr="00F7211B">
        <w:t>и</w:t>
      </w:r>
      <w:r w:rsidRPr="00F7211B">
        <w:t>лось.</w:t>
      </w:r>
    </w:p>
    <w:p w:rsidR="00C50D63" w:rsidRDefault="0074575C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18E993D2" wp14:editId="53D88FEB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3743325" cy="758190"/>
            <wp:effectExtent l="0" t="0" r="9525" b="3810"/>
            <wp:wrapTight wrapText="bothSides">
              <wp:wrapPolygon edited="0">
                <wp:start x="0" y="0"/>
                <wp:lineTo x="0" y="21166"/>
                <wp:lineTo x="21545" y="21166"/>
                <wp:lineTo x="21545" y="0"/>
                <wp:lineTo x="0" y="0"/>
              </wp:wrapPolygon>
            </wp:wrapTight>
            <wp:docPr id="9" name="Рисунок 9" descr="image_image_3025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_image_3025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7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D63" w:rsidRPr="00F7211B">
        <w:t>1</w:t>
      </w:r>
      <w:r w:rsidR="00C50D63">
        <w:t>2</w:t>
      </w:r>
      <w:r w:rsidR="00C50D63" w:rsidRPr="00F7211B">
        <w:t>. Мне не хочется умереть молодым.</w:t>
      </w:r>
      <w:r w:rsidR="00C50D63" w:rsidRPr="00A7007A">
        <w:t xml:space="preserve"> </w:t>
      </w:r>
      <w:r w:rsidR="00C50D63" w:rsidRPr="00F7211B">
        <w:t>Я хочу быть долгожителем.</w:t>
      </w:r>
    </w:p>
    <w:p w:rsidR="00C50D63" w:rsidRDefault="00C50D63" w:rsidP="00C50D63">
      <w:pPr>
        <w:pStyle w:val="a3"/>
        <w:shd w:val="clear" w:color="auto" w:fill="FFFFFF"/>
        <w:spacing w:before="0" w:beforeAutospacing="0" w:after="0" w:afterAutospacing="0"/>
        <w:ind w:left="880"/>
        <w:textAlignment w:val="baseline"/>
      </w:pPr>
    </w:p>
    <w:p w:rsidR="009F45B9" w:rsidRPr="00C50D63" w:rsidRDefault="009F45B9" w:rsidP="00C50D6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FF4215"/>
        </w:rPr>
      </w:pPr>
    </w:p>
    <w:sectPr w:rsidR="009F45B9" w:rsidRPr="00C5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831CA"/>
    <w:multiLevelType w:val="multilevel"/>
    <w:tmpl w:val="AC7A33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A21CB"/>
    <w:multiLevelType w:val="multilevel"/>
    <w:tmpl w:val="4C5A8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D63"/>
    <w:rsid w:val="0074575C"/>
    <w:rsid w:val="009F45B9"/>
    <w:rsid w:val="00C50D63"/>
    <w:rsid w:val="00D0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91CD"/>
  <w15:chartTrackingRefBased/>
  <w15:docId w15:val="{4837CCD7-DFD5-4F01-9EDA-FC5F022E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0D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0D63"/>
    <w:rPr>
      <w:b/>
      <w:bCs/>
    </w:rPr>
  </w:style>
  <w:style w:type="character" w:styleId="a5">
    <w:name w:val="Hyperlink"/>
    <w:basedOn w:val="a0"/>
    <w:uiPriority w:val="99"/>
    <w:unhideWhenUsed/>
    <w:rsid w:val="00C50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ugolovnaya_otvetstvennostm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1528</Words>
  <Characters>8713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2023-09-25T18:07:00Z</dcterms:created>
  <dcterms:modified xsi:type="dcterms:W3CDTF">2023-09-25T19:19:00Z</dcterms:modified>
</cp:coreProperties>
</file>